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01AD7" w14:textId="6A99F654" w:rsidR="0097286C" w:rsidRDefault="001F4D52" w:rsidP="001F4D52">
      <w:pPr>
        <w:jc w:val="center"/>
        <w:rPr>
          <w:b/>
          <w:bCs/>
          <w:sz w:val="32"/>
          <w:szCs w:val="32"/>
        </w:rPr>
      </w:pPr>
      <w:r>
        <w:rPr>
          <w:b/>
          <w:bCs/>
          <w:sz w:val="32"/>
          <w:szCs w:val="32"/>
        </w:rPr>
        <w:t>Льготные категории</w:t>
      </w:r>
      <w:r w:rsidR="003F2A1B">
        <w:rPr>
          <w:b/>
          <w:bCs/>
          <w:sz w:val="32"/>
          <w:szCs w:val="32"/>
        </w:rPr>
        <w:t xml:space="preserve"> для программы «Стартап»</w:t>
      </w:r>
      <w:r w:rsidR="00255915">
        <w:rPr>
          <w:b/>
          <w:bCs/>
          <w:sz w:val="32"/>
          <w:szCs w:val="32"/>
        </w:rPr>
        <w:t xml:space="preserve"> - 5% годовых:</w:t>
      </w:r>
    </w:p>
    <w:p w14:paraId="6718488F" w14:textId="30B3AE15" w:rsidR="00255915" w:rsidRPr="00D0011D" w:rsidRDefault="00255915" w:rsidP="00255915">
      <w:pPr>
        <w:pStyle w:val="a3"/>
        <w:numPr>
          <w:ilvl w:val="0"/>
          <w:numId w:val="2"/>
        </w:numPr>
        <w:spacing w:after="23" w:line="240" w:lineRule="auto"/>
        <w:ind w:left="0" w:right="14" w:firstLine="66"/>
        <w:jc w:val="both"/>
      </w:pPr>
      <w:r w:rsidRPr="00255915">
        <w:rPr>
          <w:sz w:val="28"/>
          <w:szCs w:val="28"/>
        </w:rPr>
        <w:t>СМСП является участником программы «Сделано в Тульской области», представивших в Фонд справку, подтверждающую участие в данной программе на дату подачи Заявки, подписанную директором Тульского регионального фонда «Центр поддержки предпринимательства».</w:t>
      </w:r>
    </w:p>
    <w:p w14:paraId="5C552EE8" w14:textId="77777777" w:rsidR="00255915" w:rsidRDefault="00255915" w:rsidP="00255915">
      <w:pPr>
        <w:pStyle w:val="a3"/>
        <w:ind w:left="927"/>
        <w:rPr>
          <w:b/>
          <w:bCs/>
          <w:sz w:val="32"/>
          <w:szCs w:val="32"/>
        </w:rPr>
      </w:pPr>
    </w:p>
    <w:p w14:paraId="15D4AA4A" w14:textId="32166AF4" w:rsidR="00255915" w:rsidRPr="00255915" w:rsidRDefault="00255915" w:rsidP="00255915">
      <w:pPr>
        <w:pStyle w:val="a3"/>
        <w:ind w:left="927"/>
        <w:jc w:val="center"/>
        <w:rPr>
          <w:b/>
          <w:bCs/>
          <w:sz w:val="32"/>
          <w:szCs w:val="32"/>
        </w:rPr>
      </w:pPr>
      <w:r w:rsidRPr="00255915">
        <w:rPr>
          <w:b/>
          <w:bCs/>
          <w:sz w:val="32"/>
          <w:szCs w:val="32"/>
        </w:rPr>
        <w:t>Льготные категории для программы «Стартап» - 5</w:t>
      </w:r>
      <w:r>
        <w:rPr>
          <w:b/>
          <w:bCs/>
          <w:sz w:val="32"/>
          <w:szCs w:val="32"/>
        </w:rPr>
        <w:t>,5</w:t>
      </w:r>
      <w:r w:rsidRPr="00255915">
        <w:rPr>
          <w:b/>
          <w:bCs/>
          <w:sz w:val="32"/>
          <w:szCs w:val="32"/>
        </w:rPr>
        <w:t>% годовых:</w:t>
      </w:r>
    </w:p>
    <w:p w14:paraId="111DF46C" w14:textId="0AD6C151" w:rsidR="00255915" w:rsidRPr="009930CD" w:rsidRDefault="00255915" w:rsidP="00B03524">
      <w:pPr>
        <w:spacing w:after="23" w:line="240" w:lineRule="auto"/>
        <w:ind w:right="14"/>
        <w:jc w:val="both"/>
        <w:rPr>
          <w:sz w:val="28"/>
          <w:szCs w:val="28"/>
        </w:rPr>
      </w:pPr>
      <w:r>
        <w:rPr>
          <w:sz w:val="28"/>
          <w:szCs w:val="28"/>
        </w:rPr>
        <w:t xml:space="preserve">1. </w:t>
      </w:r>
      <w:r w:rsidRPr="009930CD">
        <w:rPr>
          <w:sz w:val="28"/>
          <w:szCs w:val="28"/>
        </w:rPr>
        <w:t>СМСП, зарегистрированны</w:t>
      </w:r>
      <w:r>
        <w:rPr>
          <w:sz w:val="28"/>
          <w:szCs w:val="28"/>
        </w:rPr>
        <w:t>е</w:t>
      </w:r>
      <w:r w:rsidRPr="009930CD">
        <w:rPr>
          <w:sz w:val="28"/>
          <w:szCs w:val="28"/>
        </w:rPr>
        <w:t xml:space="preserve"> и осуществляющи</w:t>
      </w:r>
      <w:r>
        <w:rPr>
          <w:sz w:val="28"/>
          <w:szCs w:val="28"/>
        </w:rPr>
        <w:t>е</w:t>
      </w:r>
      <w:r w:rsidRPr="009930CD">
        <w:rPr>
          <w:sz w:val="28"/>
          <w:szCs w:val="28"/>
        </w:rPr>
        <w:t xml:space="preserve"> деятельность на территории монопрофильных муниципальных образований (моногородов): городской округ город Алексин Тульской области, городской округ город Ефремов Тульской области, городское поселение город Белев Тульской области, городское поселение рабочий поселок Первомайский Тульской области, городское поселение город Суворов Тульской области, городское поселение город Кимовск Тульской области (программа «Моногород»), если: </w:t>
      </w:r>
    </w:p>
    <w:p w14:paraId="45367FE4" w14:textId="77777777" w:rsidR="00255915" w:rsidRPr="009930CD" w:rsidRDefault="00255915" w:rsidP="00255915">
      <w:pPr>
        <w:spacing w:after="23" w:line="240" w:lineRule="auto"/>
        <w:ind w:left="-103" w:right="14" w:firstLine="670"/>
        <w:jc w:val="both"/>
        <w:rPr>
          <w:sz w:val="28"/>
          <w:szCs w:val="28"/>
        </w:rPr>
      </w:pPr>
      <w:r w:rsidRPr="009930CD">
        <w:rPr>
          <w:sz w:val="28"/>
          <w:szCs w:val="28"/>
        </w:rPr>
        <w:t xml:space="preserve">- СМСП является резидентом промышленного (индустриального) парка, агропромышленного парка, </w:t>
      </w:r>
      <w:r>
        <w:rPr>
          <w:sz w:val="28"/>
          <w:szCs w:val="28"/>
        </w:rPr>
        <w:t xml:space="preserve">бизнес – парка, </w:t>
      </w:r>
      <w:r w:rsidRPr="009930CD">
        <w:rPr>
          <w:sz w:val="28"/>
          <w:szCs w:val="28"/>
        </w:rPr>
        <w:t>технопарка, промышленного технопарка, бизнес-инкубатора, коворкинга, расположенного в помещениях центра «Мой бизнес», и включен в реестр резидентов таких организаций, образующих инфраструктуру поддержки СМСП;</w:t>
      </w:r>
    </w:p>
    <w:p w14:paraId="56D5318E" w14:textId="77777777" w:rsidR="00255915" w:rsidRPr="009930CD" w:rsidRDefault="00255915" w:rsidP="00255915">
      <w:pPr>
        <w:spacing w:after="23" w:line="240" w:lineRule="auto"/>
        <w:ind w:left="-103" w:right="14" w:firstLine="670"/>
        <w:jc w:val="both"/>
        <w:rPr>
          <w:sz w:val="28"/>
          <w:szCs w:val="28"/>
        </w:rPr>
      </w:pPr>
      <w:r w:rsidRPr="009930CD">
        <w:rPr>
          <w:sz w:val="28"/>
          <w:szCs w:val="28"/>
        </w:rPr>
        <w:t>- СМСП осуществляет экспортную деятельность;</w:t>
      </w:r>
    </w:p>
    <w:p w14:paraId="4BDB0BB9" w14:textId="77777777" w:rsidR="00255915" w:rsidRPr="009930CD" w:rsidRDefault="00255915" w:rsidP="00255915">
      <w:pPr>
        <w:spacing w:after="23" w:line="240" w:lineRule="auto"/>
        <w:ind w:left="-103" w:right="14" w:firstLine="670"/>
        <w:jc w:val="both"/>
        <w:rPr>
          <w:sz w:val="28"/>
          <w:szCs w:val="28"/>
        </w:rPr>
      </w:pPr>
      <w:r w:rsidRPr="009930CD">
        <w:rPr>
          <w:sz w:val="28"/>
          <w:szCs w:val="28"/>
        </w:rPr>
        <w:t xml:space="preserve">- СМСП создан женщиной, зарегистрированной в качестве индивидуального предпринимателя или являющейся единоличным исполнительным органом юридического лица и (или) женщинами, являющимися учредителями (участниками) юридического лица, а их доля в уставном капитале общества с ограниченной ответственностью или складочном капитале хозяйственного товарищества составляет </w:t>
      </w:r>
      <w:r>
        <w:rPr>
          <w:sz w:val="28"/>
          <w:szCs w:val="28"/>
        </w:rPr>
        <w:t>не менее</w:t>
      </w:r>
      <w:r w:rsidRPr="009930CD">
        <w:rPr>
          <w:sz w:val="28"/>
          <w:szCs w:val="28"/>
        </w:rPr>
        <w:t xml:space="preserve"> 50% либо не менее чем 50% голосующих акций акционерного общества, </w:t>
      </w:r>
      <w:r w:rsidRPr="00433774">
        <w:rPr>
          <w:sz w:val="28"/>
          <w:szCs w:val="28"/>
        </w:rPr>
        <w:t>а также женщины, применяющие специальный налоговый режим «налог на профессиональный доход»;</w:t>
      </w:r>
    </w:p>
    <w:p w14:paraId="2D5D8AB4" w14:textId="77777777" w:rsidR="00255915" w:rsidRPr="009930CD" w:rsidRDefault="00255915" w:rsidP="00255915">
      <w:pPr>
        <w:spacing w:after="23" w:line="240" w:lineRule="auto"/>
        <w:ind w:left="-103" w:right="14" w:firstLine="670"/>
        <w:jc w:val="both"/>
        <w:rPr>
          <w:sz w:val="28"/>
          <w:szCs w:val="28"/>
        </w:rPr>
      </w:pPr>
      <w:r w:rsidRPr="009930CD">
        <w:rPr>
          <w:sz w:val="28"/>
          <w:szCs w:val="28"/>
        </w:rPr>
        <w:t>- СМСП является сельскохозяйственным производственным или потребительским кооперативом или членом сельскохозяйственного потребительского кооператива – крестьянским (фермерским) хозяйством в соответствии с Федеральным законом от 08.12.1995 №193-ФЗ «О сельскохозяйственной кооперации»;</w:t>
      </w:r>
    </w:p>
    <w:p w14:paraId="789EF4B4" w14:textId="77777777" w:rsidR="00255915" w:rsidRPr="009930CD" w:rsidRDefault="00255915" w:rsidP="00255915">
      <w:pPr>
        <w:spacing w:after="23" w:line="240" w:lineRule="auto"/>
        <w:ind w:left="-103" w:right="14" w:firstLine="670"/>
        <w:jc w:val="both"/>
        <w:rPr>
          <w:sz w:val="28"/>
          <w:szCs w:val="28"/>
        </w:rPr>
      </w:pPr>
      <w:r w:rsidRPr="009930CD">
        <w:rPr>
          <w:sz w:val="28"/>
          <w:szCs w:val="28"/>
        </w:rPr>
        <w:t xml:space="preserve">- СМСП относится к молодежному предпринимательству (физическое лицо до 35 лет зарегистрировано в качестве индивидуального предпринимателя; в состав учредителей (участников) или акционеров юридического лица входит физическое лицо до 35 лет, владеющее не менее чем 50% доли в уставном капитале общества с ограниченной ответственностью </w:t>
      </w:r>
      <w:r w:rsidRPr="009930CD">
        <w:rPr>
          <w:sz w:val="28"/>
          <w:szCs w:val="28"/>
        </w:rPr>
        <w:lastRenderedPageBreak/>
        <w:t xml:space="preserve">или складочном капитале хозяйственного товарищества либо не менее чем 50% голосующих акций акционерного общества), а также физическое лицо до 35 лет, применяющее специальный налоговый режим «Налог на профессиональный доход»; </w:t>
      </w:r>
    </w:p>
    <w:p w14:paraId="051E8B04" w14:textId="77777777" w:rsidR="00255915" w:rsidRDefault="00255915" w:rsidP="00255915">
      <w:pPr>
        <w:spacing w:after="23" w:line="240" w:lineRule="auto"/>
        <w:ind w:left="-103" w:right="14" w:firstLine="670"/>
        <w:jc w:val="both"/>
        <w:rPr>
          <w:sz w:val="28"/>
          <w:szCs w:val="28"/>
        </w:rPr>
      </w:pPr>
      <w:r w:rsidRPr="009930CD">
        <w:rPr>
          <w:sz w:val="28"/>
          <w:szCs w:val="28"/>
        </w:rPr>
        <w:t xml:space="preserve">- СМСП создан физическим лицом старше </w:t>
      </w:r>
      <w:r>
        <w:rPr>
          <w:sz w:val="28"/>
          <w:szCs w:val="28"/>
        </w:rPr>
        <w:t>5</w:t>
      </w:r>
      <w:r w:rsidRPr="009930CD">
        <w:rPr>
          <w:sz w:val="28"/>
          <w:szCs w:val="28"/>
        </w:rPr>
        <w:t xml:space="preserve">5 лет (физическое лицо старше </w:t>
      </w:r>
      <w:r>
        <w:rPr>
          <w:sz w:val="28"/>
          <w:szCs w:val="28"/>
        </w:rPr>
        <w:t>5</w:t>
      </w:r>
      <w:r w:rsidRPr="009930CD">
        <w:rPr>
          <w:sz w:val="28"/>
          <w:szCs w:val="28"/>
        </w:rPr>
        <w:t xml:space="preserve">5 лет зарегистрировано в качестве индивидуального предпринимателя; в состав учредителей (участников) или акционеров юридического лица входит физическое лицо старше </w:t>
      </w:r>
      <w:r>
        <w:rPr>
          <w:sz w:val="28"/>
          <w:szCs w:val="28"/>
        </w:rPr>
        <w:t>5</w:t>
      </w:r>
      <w:r w:rsidRPr="009930CD">
        <w:rPr>
          <w:sz w:val="28"/>
          <w:szCs w:val="28"/>
        </w:rPr>
        <w:t xml:space="preserve">5 лет, владеющее не менее чем 50% доли в уставном капитале общества с ограниченной ответственностью или  складочном капитале хозяйственного товарищества либо не менее чем 50% голосующих акций акционерного общества), а также физическим лицом старше </w:t>
      </w:r>
      <w:r>
        <w:rPr>
          <w:sz w:val="28"/>
          <w:szCs w:val="28"/>
        </w:rPr>
        <w:t>5</w:t>
      </w:r>
      <w:r w:rsidRPr="009930CD">
        <w:rPr>
          <w:sz w:val="28"/>
          <w:szCs w:val="28"/>
        </w:rPr>
        <w:t xml:space="preserve">5 лет, применяющим специальный налоговый режим  «Налог на профессиональный доход»; </w:t>
      </w:r>
    </w:p>
    <w:p w14:paraId="7FC7C209" w14:textId="77777777" w:rsidR="00255915" w:rsidRDefault="00255915" w:rsidP="00255915">
      <w:pPr>
        <w:spacing w:after="23" w:line="240" w:lineRule="auto"/>
        <w:ind w:left="-103" w:right="14" w:firstLine="670"/>
        <w:jc w:val="both"/>
        <w:rPr>
          <w:sz w:val="28"/>
          <w:szCs w:val="28"/>
        </w:rPr>
      </w:pPr>
      <w:r>
        <w:rPr>
          <w:sz w:val="28"/>
          <w:szCs w:val="28"/>
        </w:rPr>
        <w:t>- физическое лицо, применяющее специальный налоговый режим «Налог на профессиональный доход», является резидентом бизнес-инкубатора (за исключением бизнес – инкубатора инновационного типа), коворкинга, расположенного в помещениях центра «Мой бизнес», и включено в реестр резидентов таких организаций, образующих инфраструктуру поддержки субъектов малого и среднего предпринимательства;</w:t>
      </w:r>
    </w:p>
    <w:p w14:paraId="2D6BCC35" w14:textId="77777777" w:rsidR="00255915" w:rsidRPr="00CC1E12" w:rsidRDefault="00255915" w:rsidP="00255915">
      <w:pPr>
        <w:spacing w:after="23" w:line="240" w:lineRule="auto"/>
        <w:ind w:left="-103" w:right="14" w:firstLine="670"/>
        <w:jc w:val="both"/>
        <w:rPr>
          <w:sz w:val="28"/>
          <w:szCs w:val="28"/>
        </w:rPr>
      </w:pPr>
      <w:r w:rsidRPr="00CC1E12">
        <w:rPr>
          <w:sz w:val="28"/>
          <w:szCs w:val="28"/>
        </w:rPr>
        <w:t>- СМСП является вновь зарегистрированным и действующим менее 2 (двух) лет на дату принятия решения о предоставлении микрозайма;</w:t>
      </w:r>
    </w:p>
    <w:p w14:paraId="1B85C753" w14:textId="77777777" w:rsidR="00255915" w:rsidRPr="00CC1E12" w:rsidRDefault="00255915" w:rsidP="00255915">
      <w:pPr>
        <w:spacing w:after="23" w:line="240" w:lineRule="auto"/>
        <w:ind w:left="-103" w:right="14" w:firstLine="670"/>
        <w:jc w:val="both"/>
        <w:rPr>
          <w:sz w:val="28"/>
          <w:szCs w:val="28"/>
        </w:rPr>
      </w:pPr>
      <w:r w:rsidRPr="00CC1E12">
        <w:rPr>
          <w:sz w:val="28"/>
          <w:szCs w:val="28"/>
        </w:rPr>
        <w:t>- СМСП и физические лица, применяющие специальный налоговый режим «Налог на профессиональный доход», осуществляет следующие виды деятельности в соответствии с Общероссийским классификатором видов экономической деятельности (ОК029-2014 (КДЕС Ред.2) (далее – Общероссийский классификатор видов экономической деятельности):</w:t>
      </w:r>
    </w:p>
    <w:p w14:paraId="763C8C39" w14:textId="77777777" w:rsidR="00255915" w:rsidRPr="00CC1E12" w:rsidRDefault="00255915" w:rsidP="00255915">
      <w:pPr>
        <w:spacing w:after="23" w:line="240" w:lineRule="auto"/>
        <w:ind w:left="-103" w:right="14" w:firstLine="670"/>
        <w:jc w:val="both"/>
        <w:rPr>
          <w:sz w:val="28"/>
          <w:szCs w:val="28"/>
        </w:rPr>
      </w:pPr>
      <w:r w:rsidRPr="00CC1E12">
        <w:rPr>
          <w:sz w:val="28"/>
          <w:szCs w:val="28"/>
        </w:rPr>
        <w:t>обрабатывающее производство (в рамках раздела С «Обрабатывающие производства» Общероссийского классификатора видов экономической деятельности);</w:t>
      </w:r>
    </w:p>
    <w:p w14:paraId="0BDC5514" w14:textId="77777777" w:rsidR="00255915" w:rsidRPr="00CC1E12" w:rsidRDefault="00255915" w:rsidP="00255915">
      <w:pPr>
        <w:spacing w:after="23" w:line="240" w:lineRule="auto"/>
        <w:ind w:left="-103" w:right="14" w:firstLine="670"/>
        <w:jc w:val="both"/>
        <w:rPr>
          <w:sz w:val="28"/>
          <w:szCs w:val="28"/>
        </w:rPr>
      </w:pPr>
      <w:r w:rsidRPr="00CC1E12">
        <w:rPr>
          <w:sz w:val="28"/>
          <w:szCs w:val="28"/>
        </w:rPr>
        <w:t>деятельность гостиниц и предприятий общественного питания (в рамках раздела I «Деятельность гостиниц и предприятий общественного питания» Общероссийского классификатора видов экономической деятельности);</w:t>
      </w:r>
    </w:p>
    <w:p w14:paraId="1EB8A92C" w14:textId="77777777" w:rsidR="00255915" w:rsidRPr="00CC1E12" w:rsidRDefault="00255915" w:rsidP="00255915">
      <w:pPr>
        <w:spacing w:after="23" w:line="240" w:lineRule="auto"/>
        <w:ind w:left="-103" w:right="14" w:firstLine="670"/>
        <w:jc w:val="both"/>
        <w:rPr>
          <w:sz w:val="28"/>
          <w:szCs w:val="28"/>
        </w:rPr>
      </w:pPr>
      <w:r w:rsidRPr="00CC1E12">
        <w:rPr>
          <w:sz w:val="28"/>
          <w:szCs w:val="28"/>
        </w:rPr>
        <w:t>деятельность в области информации и связи (в рамках раздела J «Деятельность в области информации и связи» Общероссийского классификатора видов экономической деятельности);</w:t>
      </w:r>
    </w:p>
    <w:p w14:paraId="2D3ECCB6" w14:textId="77777777" w:rsidR="00255915" w:rsidRPr="00CC1E12" w:rsidRDefault="00255915" w:rsidP="00255915">
      <w:pPr>
        <w:spacing w:after="23" w:line="240" w:lineRule="auto"/>
        <w:ind w:left="-103" w:right="14" w:firstLine="670"/>
        <w:jc w:val="both"/>
        <w:rPr>
          <w:sz w:val="28"/>
          <w:szCs w:val="28"/>
        </w:rPr>
      </w:pPr>
      <w:r w:rsidRPr="00CC1E12">
        <w:rPr>
          <w:sz w:val="28"/>
          <w:szCs w:val="28"/>
        </w:rPr>
        <w:t>деятельность профессиональная, научная и техническая (в рамках раздела М «Деятельность профессиональная, научная и техническая» Общероссийского классификатора видов экономической деятельности);</w:t>
      </w:r>
    </w:p>
    <w:p w14:paraId="5D401FC8" w14:textId="77777777" w:rsidR="00255915" w:rsidRDefault="00255915" w:rsidP="00255915">
      <w:pPr>
        <w:spacing w:after="23" w:line="240" w:lineRule="auto"/>
        <w:ind w:left="-103" w:right="14" w:firstLine="670"/>
        <w:jc w:val="both"/>
        <w:rPr>
          <w:sz w:val="28"/>
          <w:szCs w:val="28"/>
        </w:rPr>
      </w:pPr>
      <w:r w:rsidRPr="00CC1E12">
        <w:rPr>
          <w:sz w:val="28"/>
          <w:szCs w:val="28"/>
        </w:rPr>
        <w:t>в сфере туризма (в рамках раздела N «Деятельность административная и сопутствующие услуги» Общероссийского классификатора видов экономической деятельности);</w:t>
      </w:r>
    </w:p>
    <w:p w14:paraId="0010284E" w14:textId="77777777" w:rsidR="00255915" w:rsidRDefault="00255915" w:rsidP="00255915">
      <w:pPr>
        <w:spacing w:after="23" w:line="240" w:lineRule="auto"/>
        <w:ind w:left="-103" w:right="14" w:firstLine="670"/>
        <w:jc w:val="both"/>
        <w:rPr>
          <w:sz w:val="28"/>
          <w:szCs w:val="28"/>
        </w:rPr>
      </w:pPr>
    </w:p>
    <w:p w14:paraId="06E6FA5A" w14:textId="6150C542" w:rsidR="00255915" w:rsidRPr="009930CD" w:rsidRDefault="00255915" w:rsidP="00B03524">
      <w:pPr>
        <w:spacing w:after="23" w:line="240" w:lineRule="auto"/>
        <w:ind w:left="-103" w:right="14"/>
        <w:jc w:val="both"/>
        <w:rPr>
          <w:sz w:val="28"/>
          <w:szCs w:val="28"/>
        </w:rPr>
      </w:pPr>
      <w:r>
        <w:rPr>
          <w:sz w:val="28"/>
          <w:szCs w:val="28"/>
        </w:rPr>
        <w:t xml:space="preserve">2. </w:t>
      </w:r>
      <w:r w:rsidR="00B03524">
        <w:rPr>
          <w:sz w:val="28"/>
          <w:szCs w:val="28"/>
        </w:rPr>
        <w:t xml:space="preserve"> </w:t>
      </w:r>
      <w:r>
        <w:rPr>
          <w:sz w:val="28"/>
          <w:szCs w:val="28"/>
        </w:rPr>
        <w:t>В</w:t>
      </w:r>
      <w:r w:rsidRPr="009930CD">
        <w:rPr>
          <w:sz w:val="28"/>
          <w:szCs w:val="28"/>
        </w:rPr>
        <w:t xml:space="preserve"> случае если СМСП является индивидуальным предпринимателем и при этом инвалидом 1 или 2 группы, либо для СМСП – юридического лица, в котором владельцем (50% и более долей в уставном капитале этой организации) является инвалид 1 или 2 группы (программа «Возможности безграничны»);</w:t>
      </w:r>
    </w:p>
    <w:p w14:paraId="06D8BA96" w14:textId="72AC6404" w:rsidR="003F2A1B" w:rsidRPr="00D0011D" w:rsidRDefault="00255915" w:rsidP="00B03524">
      <w:pPr>
        <w:spacing w:after="23" w:line="240" w:lineRule="auto"/>
        <w:ind w:left="-103" w:right="14"/>
        <w:jc w:val="both"/>
      </w:pPr>
      <w:r>
        <w:rPr>
          <w:sz w:val="28"/>
          <w:szCs w:val="28"/>
        </w:rPr>
        <w:t xml:space="preserve">3. </w:t>
      </w:r>
      <w:r w:rsidR="00B03524">
        <w:rPr>
          <w:sz w:val="28"/>
          <w:szCs w:val="28"/>
        </w:rPr>
        <w:t xml:space="preserve"> </w:t>
      </w:r>
      <w:r>
        <w:rPr>
          <w:sz w:val="28"/>
          <w:szCs w:val="28"/>
        </w:rPr>
        <w:t>В</w:t>
      </w:r>
      <w:r w:rsidRPr="009930CD">
        <w:rPr>
          <w:sz w:val="28"/>
          <w:szCs w:val="28"/>
        </w:rPr>
        <w:t xml:space="preserve"> случае если СМСП осуществляет деятельность в сфере социального предпринимательства в соответствии с Федеральным законом от 24.07.2007 № 209-ФЗ «О развитии малого и среднего предпринимательства в Российской Федерации»</w:t>
      </w:r>
      <w:r>
        <w:rPr>
          <w:sz w:val="28"/>
          <w:szCs w:val="28"/>
        </w:rPr>
        <w:t>.</w:t>
      </w:r>
    </w:p>
    <w:sectPr w:rsidR="003F2A1B" w:rsidRPr="00D001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04DD5"/>
    <w:multiLevelType w:val="hybridMultilevel"/>
    <w:tmpl w:val="A26801A8"/>
    <w:lvl w:ilvl="0" w:tplc="4A980FEE">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5688662B"/>
    <w:multiLevelType w:val="hybridMultilevel"/>
    <w:tmpl w:val="DB3C4734"/>
    <w:lvl w:ilvl="0" w:tplc="E5F44B7A">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643845320">
    <w:abstractNumId w:val="0"/>
  </w:num>
  <w:num w:numId="2" w16cid:durableId="1172990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D52"/>
    <w:rsid w:val="00024A81"/>
    <w:rsid w:val="001F4D52"/>
    <w:rsid w:val="00253BB9"/>
    <w:rsid w:val="00255915"/>
    <w:rsid w:val="002C74B1"/>
    <w:rsid w:val="003F2A1B"/>
    <w:rsid w:val="00800B64"/>
    <w:rsid w:val="0097286C"/>
    <w:rsid w:val="00B03524"/>
    <w:rsid w:val="00D00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617DA"/>
  <w15:chartTrackingRefBased/>
  <w15:docId w15:val="{FCDA70AA-03BB-43A3-9004-0BDCEDAE9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59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800</Words>
  <Characters>4565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Майоров Константин Сергеевич</dc:creator>
  <cp:keywords/>
  <dc:description/>
  <cp:lastModifiedBy>Екатерина Кубышева</cp:lastModifiedBy>
  <cp:revision>2</cp:revision>
  <dcterms:created xsi:type="dcterms:W3CDTF">2024-05-14T12:54:00Z</dcterms:created>
  <dcterms:modified xsi:type="dcterms:W3CDTF">2024-05-14T12:54:00Z</dcterms:modified>
</cp:coreProperties>
</file>